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44" w:rsidRDefault="00501744" w:rsidP="00501744">
      <w:r>
        <w:t xml:space="preserve">DESIGNTAGE BRANDENBURG </w:t>
      </w:r>
    </w:p>
    <w:p w:rsidR="00875E6C" w:rsidRDefault="00501744" w:rsidP="00875E6C">
      <w:r>
        <w:t xml:space="preserve">Vom 20. </w:t>
      </w:r>
      <w:r>
        <w:t>bis</w:t>
      </w:r>
      <w:r>
        <w:t xml:space="preserve"> 24. November 2013 </w:t>
      </w:r>
      <w:r w:rsidR="00472AB7">
        <w:t>finden zum zweiten Mal</w:t>
      </w:r>
      <w:r>
        <w:t xml:space="preserve"> die vom </w:t>
      </w:r>
      <w:r>
        <w:t xml:space="preserve">Ministerium für Wirtschafts- und Europaangelegenheiten des Landes Brandenburg initiierten DESIGNTAGE BRANDENBURG </w:t>
      </w:r>
      <w:r w:rsidR="00472AB7">
        <w:t>statt</w:t>
      </w:r>
      <w:r>
        <w:t xml:space="preserve">. </w:t>
      </w:r>
      <w:r w:rsidR="00472AB7" w:rsidRPr="00472AB7">
        <w:t xml:space="preserve">An fünf Tagen wird Potsdam ein weiteres Mal zum lebendigen Schauplatz für Design aus Brandenburg in seiner ganzen Vielfalt. </w:t>
      </w:r>
      <w:r w:rsidR="00875E6C" w:rsidRPr="00472AB7">
        <w:t xml:space="preserve">Mit erweitertem Programm und größerer Ausstellungsfläche bieten die zweiten DESIGNTAGE BRANDENBURG </w:t>
      </w:r>
      <w:r w:rsidR="00875E6C">
        <w:t xml:space="preserve">erneut viel Raum für die Präsentation und Begegnung von Kreativen, Unternehmen und Designliebhabern. </w:t>
      </w:r>
    </w:p>
    <w:p w:rsidR="00617E17" w:rsidRDefault="00617E17" w:rsidP="00617E17">
      <w:r>
        <w:t xml:space="preserve">Wirtschaftsminister Ralf </w:t>
      </w:r>
      <w:proofErr w:type="spellStart"/>
      <w:r>
        <w:t>Christoffers</w:t>
      </w:r>
      <w:proofErr w:type="spellEnd"/>
      <w:r>
        <w:t xml:space="preserve"> sagte heute dazu: „</w:t>
      </w:r>
      <w:r w:rsidRPr="00472AB7">
        <w:t>Design ist in Brandenburg zu einem bedeutenden Wirtschafts- und Wettbewerbsfaktor geworden. Die Förderung und Vernetzung dieses Teilbereichs der Kreativbranche ist ein wichtiger Bestandteil unserer Wirtschafts- und Mittelstandspolitik. Daher freue ich  mich sehr, nach dem großen Erfolg der ersten DESIGNTAGE BRANDENBURG 2012 in diesem Jahr ihre Fortsetzung präsentieren zu können.</w:t>
      </w:r>
      <w:r>
        <w:t>“</w:t>
      </w:r>
    </w:p>
    <w:p w:rsidR="00875E6C" w:rsidRPr="00875E6C" w:rsidRDefault="00875E6C" w:rsidP="00875E6C">
      <w:r>
        <w:t xml:space="preserve">Den Auftakt der DESIGNTAGE BRANDENBURG bildet in diesem Jahr die am 20. November 2013 im Nikolaisaal Potsdam stattfindende Verleihung des „Designpreis Brandenburg 2013“. </w:t>
      </w:r>
      <w:r>
        <w:t xml:space="preserve">Einen Tag später lädt die Villa </w:t>
      </w:r>
      <w:proofErr w:type="spellStart"/>
      <w:r>
        <w:t>Schöningen</w:t>
      </w:r>
      <w:proofErr w:type="spellEnd"/>
      <w:r>
        <w:t xml:space="preserve"> zur Vernissage der Ausstellung </w:t>
      </w:r>
      <w:r w:rsidRPr="00875E6C">
        <w:t>„</w:t>
      </w:r>
      <w:r>
        <w:t xml:space="preserve">Geblüt – Positionen zum Design“, </w:t>
      </w:r>
      <w:r w:rsidR="00D826A5">
        <w:t xml:space="preserve">die </w:t>
      </w:r>
      <w:r w:rsidRPr="00875E6C">
        <w:t xml:space="preserve">Positionen aus 20 Jahren Produktdesign an der </w:t>
      </w:r>
      <w:r>
        <w:t>Fachhochschule Potsdam</w:t>
      </w:r>
      <w:r w:rsidR="0038133A">
        <w:t xml:space="preserve"> präsentiert.</w:t>
      </w:r>
    </w:p>
    <w:p w:rsidR="00875E6C" w:rsidRDefault="0038133A" w:rsidP="00875E6C">
      <w:r>
        <w:t>Das Programm in der Schiffbauergasse startet am Freitag, den 22. November</w:t>
      </w:r>
      <w:r w:rsidR="0054212F">
        <w:t xml:space="preserve"> </w:t>
      </w:r>
      <w:r>
        <w:t xml:space="preserve"> mit </w:t>
      </w:r>
      <w:r w:rsidR="00D826A5">
        <w:t xml:space="preserve">der </w:t>
      </w:r>
      <w:r>
        <w:t>„Handlungsfeldkonferenz Design“  im T-Werk</w:t>
      </w:r>
      <w:r w:rsidR="00D826A5">
        <w:t>. Im Rahmen der Konferenz werden regionale und globale Design-</w:t>
      </w:r>
      <w:r>
        <w:t xml:space="preserve">Themen in Vorträgen und Diskussionen </w:t>
      </w:r>
      <w:r w:rsidR="00D826A5">
        <w:t xml:space="preserve">näher beleuchtet. Für die Eröffnung konnte der </w:t>
      </w:r>
      <w:r w:rsidR="00D826A5">
        <w:t xml:space="preserve">Direktor des </w:t>
      </w:r>
      <w:proofErr w:type="spellStart"/>
      <w:r w:rsidR="00D826A5">
        <w:t>Vitra</w:t>
      </w:r>
      <w:proofErr w:type="spellEnd"/>
      <w:r w:rsidR="0054212F">
        <w:t xml:space="preserve"> Design </w:t>
      </w:r>
      <w:bookmarkStart w:id="0" w:name="_GoBack"/>
      <w:bookmarkEnd w:id="0"/>
      <w:r w:rsidR="00D826A5">
        <w:t>Museums</w:t>
      </w:r>
      <w:r w:rsidR="00D826A5">
        <w:t xml:space="preserve">, </w:t>
      </w:r>
      <w:r w:rsidR="00D826A5">
        <w:t>Mateo Kries</w:t>
      </w:r>
      <w:r w:rsidR="00D826A5">
        <w:t xml:space="preserve">, gewonnen werden, der in seinem Vortrag  </w:t>
      </w:r>
      <w:r>
        <w:t>„Open Design. Warum wir Design neu denken müssen?“ die Potenziale der Designgesellschaft betrachtet.</w:t>
      </w:r>
    </w:p>
    <w:p w:rsidR="007C2AC7" w:rsidRDefault="007C2AC7" w:rsidP="007C2AC7">
      <w:r>
        <w:t>D</w:t>
      </w:r>
      <w:r w:rsidRPr="00472AB7">
        <w:t xml:space="preserve">ie Potenziale der Brandenburger Designszene </w:t>
      </w:r>
      <w:r>
        <w:t xml:space="preserve">werden ab 17 Uhr auch auf Designmesse und -markt </w:t>
      </w:r>
      <w:r w:rsidRPr="00472AB7">
        <w:t>sichtbar und erlebbar.</w:t>
      </w:r>
      <w:r>
        <w:t xml:space="preserve"> </w:t>
      </w:r>
      <w:r>
        <w:t xml:space="preserve">Mehr als 40 regionale </w:t>
      </w:r>
      <w:proofErr w:type="spellStart"/>
      <w:r>
        <w:t>AusstellerInnen</w:t>
      </w:r>
      <w:proofErr w:type="spellEnd"/>
      <w:r>
        <w:t xml:space="preserve"> </w:t>
      </w:r>
      <w:r>
        <w:t xml:space="preserve">stellen bis zum Sonntag ihre </w:t>
      </w:r>
      <w:r>
        <w:t xml:space="preserve">Produkte und Dienstleistungen </w:t>
      </w:r>
      <w:r w:rsidR="00CA108D">
        <w:t xml:space="preserve">aus den Bereichen </w:t>
      </w:r>
      <w:r w:rsidR="00CA108D">
        <w:t xml:space="preserve">Möbel und Interieur-Accessoires, Schmuck und Keramik, Textilien, </w:t>
      </w:r>
      <w:proofErr w:type="spellStart"/>
      <w:r w:rsidR="00CA108D">
        <w:t>Papeterie</w:t>
      </w:r>
      <w:proofErr w:type="spellEnd"/>
      <w:r w:rsidR="00CA108D">
        <w:t xml:space="preserve"> und Illustrationen</w:t>
      </w:r>
      <w:r w:rsidR="00CA108D">
        <w:t xml:space="preserve"> </w:t>
      </w:r>
      <w:r>
        <w:t xml:space="preserve">in der Waschhaus Arena </w:t>
      </w:r>
      <w:r w:rsidR="00CA108D">
        <w:t>sowie</w:t>
      </w:r>
      <w:r>
        <w:t xml:space="preserve"> der Schinkelhalle vor. Die familiäre Atmosphäre des Marktes mit einem gemütlichen Café- und </w:t>
      </w:r>
      <w:proofErr w:type="spellStart"/>
      <w:r>
        <w:t>Loungebereich</w:t>
      </w:r>
      <w:proofErr w:type="spellEnd"/>
      <w:r>
        <w:t xml:space="preserve"> lädt dazu ein, neben dem Erwerb von Designprodukten, auch mit den </w:t>
      </w:r>
      <w:proofErr w:type="spellStart"/>
      <w:r>
        <w:t>DesignerInnen</w:t>
      </w:r>
      <w:proofErr w:type="spellEnd"/>
      <w:r>
        <w:t xml:space="preserve"> ins Gespräch zu kommen. </w:t>
      </w:r>
      <w:r>
        <w:t xml:space="preserve">Ergänzt wird das Programm mit Vorträgen, Workshops und Konzerten. </w:t>
      </w:r>
    </w:p>
    <w:p w:rsidR="00CA108D" w:rsidRDefault="00CA108D" w:rsidP="00501744"/>
    <w:p w:rsidR="0054212F" w:rsidRDefault="0054212F" w:rsidP="00501744"/>
    <w:p w:rsidR="0054212F" w:rsidRDefault="0054212F" w:rsidP="00501744"/>
    <w:p w:rsidR="0054212F" w:rsidRDefault="0054212F" w:rsidP="00501744"/>
    <w:p w:rsidR="0054212F" w:rsidRDefault="0054212F" w:rsidP="00501744"/>
    <w:p w:rsidR="0054212F" w:rsidRDefault="0054212F" w:rsidP="00501744"/>
    <w:p w:rsidR="0054212F" w:rsidRDefault="0054212F" w:rsidP="00501744"/>
    <w:p w:rsidR="0054212F" w:rsidRDefault="0054212F" w:rsidP="00501744"/>
    <w:p w:rsidR="0054212F" w:rsidRDefault="0054212F" w:rsidP="00501744"/>
    <w:p w:rsidR="00501744" w:rsidRDefault="00501744" w:rsidP="00501744">
      <w:r>
        <w:t xml:space="preserve">Das Programm </w:t>
      </w:r>
      <w:r w:rsidR="00CA108D">
        <w:t xml:space="preserve">der </w:t>
      </w:r>
      <w:r>
        <w:t>DESIGNTAGE BRANDENBURG 2013</w:t>
      </w:r>
    </w:p>
    <w:p w:rsidR="00501744" w:rsidRDefault="00501744" w:rsidP="00501744">
      <w:r>
        <w:t xml:space="preserve">Mittwoch, 20.11.2013  </w:t>
      </w:r>
    </w:p>
    <w:p w:rsidR="00501744" w:rsidRDefault="00CA108D" w:rsidP="00501744">
      <w:r>
        <w:t>19</w:t>
      </w:r>
      <w:r w:rsidR="00501744">
        <w:t>.</w:t>
      </w:r>
      <w:r>
        <w:t xml:space="preserve">00 Uhr: </w:t>
      </w:r>
      <w:r w:rsidR="00501744">
        <w:t xml:space="preserve">Verleihung Designpreis Brandenburg 2013 im Nikolaisaal Potsdam - Nur für geladene Gäste </w:t>
      </w:r>
    </w:p>
    <w:p w:rsidR="00501744" w:rsidRDefault="00501744" w:rsidP="00501744">
      <w:r>
        <w:t xml:space="preserve">Donnerstag, 21.11.2013  </w:t>
      </w:r>
    </w:p>
    <w:p w:rsidR="00501744" w:rsidRDefault="00501744" w:rsidP="00501744">
      <w:r>
        <w:t xml:space="preserve">17.00 - 18.30 Uhr: Powerdome: Immersion in </w:t>
      </w:r>
      <w:proofErr w:type="spellStart"/>
      <w:r>
        <w:t>Bewegtbild</w:t>
      </w:r>
      <w:proofErr w:type="spellEnd"/>
      <w:r>
        <w:t xml:space="preserve"> und Interaktion</w:t>
      </w:r>
    </w:p>
    <w:p w:rsidR="00501744" w:rsidRDefault="00501744" w:rsidP="00501744">
      <w:r>
        <w:t xml:space="preserve">Planetarium in der Urania Potsdam, Gutenbergstraße 71-72, 14467 Potsdam, www.urania-potsdam.de. Um Anmeldung wird gebeten. </w:t>
      </w:r>
    </w:p>
    <w:p w:rsidR="00501744" w:rsidRDefault="00501744" w:rsidP="00501744">
      <w:r>
        <w:t xml:space="preserve">19.00 Uhr: Vernissage „Geblüt – Positionen zum Design“ Ausstellung zu Positionen aus 20 Jahren Produktdesign an der FHP, in Kooperation mit der Fachhochschule Potsdam in der Villa </w:t>
      </w:r>
      <w:proofErr w:type="spellStart"/>
      <w:r>
        <w:t>Schöningen</w:t>
      </w:r>
      <w:proofErr w:type="spellEnd"/>
      <w:r>
        <w:t xml:space="preserve">, www.villa-schoeningen.de </w:t>
      </w:r>
    </w:p>
    <w:p w:rsidR="00501744" w:rsidRDefault="00501744" w:rsidP="00501744">
      <w:r>
        <w:t>Freitag, 22.11.2013</w:t>
      </w:r>
    </w:p>
    <w:p w:rsidR="00501744" w:rsidRDefault="00501744" w:rsidP="00501744">
      <w:r>
        <w:t>9.30 - 16.30 Uhr:  Designkonferenz im T-Werk, Schiffbauergasse Potsdam</w:t>
      </w:r>
    </w:p>
    <w:p w:rsidR="00CA108D" w:rsidRDefault="00501744" w:rsidP="00501744">
      <w:r>
        <w:t xml:space="preserve">17 Uhr - 20 Uhr: Eröffnung Designmarkt und -messe und Designpreis Ausstellung in der Schinkelhalle und in der Waschhaus-Arena, Presserundgang um 17:30 Uhr </w:t>
      </w:r>
    </w:p>
    <w:p w:rsidR="00501744" w:rsidRDefault="00501744" w:rsidP="00501744">
      <w:r>
        <w:t xml:space="preserve">20.00 Uhr: Vortrag: „Zur Entstehung internationaler Trends (im Produkt- und </w:t>
      </w:r>
      <w:proofErr w:type="spellStart"/>
      <w:r>
        <w:t>Interieurdesign</w:t>
      </w:r>
      <w:proofErr w:type="spellEnd"/>
      <w:r>
        <w:t xml:space="preserve">)“ </w:t>
      </w:r>
    </w:p>
    <w:p w:rsidR="00501744" w:rsidRDefault="00501744" w:rsidP="00501744">
      <w:r>
        <w:t xml:space="preserve">Schnuppe von </w:t>
      </w:r>
      <w:proofErr w:type="spellStart"/>
      <w:r>
        <w:t>Gwinner</w:t>
      </w:r>
      <w:proofErr w:type="spellEnd"/>
      <w:r>
        <w:t xml:space="preserve">, </w:t>
      </w:r>
      <w:proofErr w:type="spellStart"/>
      <w:r>
        <w:t>Desigkritikerin</w:t>
      </w:r>
      <w:proofErr w:type="spellEnd"/>
      <w:r>
        <w:t xml:space="preserve"> und Bloggerin</w:t>
      </w:r>
    </w:p>
    <w:p w:rsidR="00501744" w:rsidRDefault="00501744" w:rsidP="00501744">
      <w:r>
        <w:t>Trends liefern eine strukturierte Vereinfachung unserer diffusen, multioptionalen Gegenwart und Zukunft - sie geben Orientierung  und helfen uns die Welt von Morgen besser zu verstehen. Es geht darum die Spuren, die heute gelegt werden als Inspiration für das Design von morgen zu erkennen und zu interpretieren.</w:t>
      </w:r>
    </w:p>
    <w:p w:rsidR="00501744" w:rsidRDefault="00501744" w:rsidP="00501744">
      <w:r>
        <w:t xml:space="preserve">In der Reihe KREATIVDIALOG werden der Vortrag und das anschließende </w:t>
      </w:r>
      <w:proofErr w:type="spellStart"/>
      <w:r>
        <w:t>Get-Together</w:t>
      </w:r>
      <w:proofErr w:type="spellEnd"/>
      <w:r>
        <w:t xml:space="preserve"> im Kunstraum</w:t>
      </w:r>
      <w:r w:rsidR="00CA108D">
        <w:t xml:space="preserve"> präsentiert.</w:t>
      </w:r>
      <w:r>
        <w:t xml:space="preserve"> Kunstraum Potsdam, Schiffbauergasse, www.craft4eu.net </w:t>
      </w:r>
    </w:p>
    <w:p w:rsidR="00501744" w:rsidRDefault="00501744" w:rsidP="00501744">
      <w:r>
        <w:t xml:space="preserve">21.30 Uhr: Konzert von </w:t>
      </w:r>
      <w:proofErr w:type="spellStart"/>
      <w:r>
        <w:t>M.Lamar</w:t>
      </w:r>
      <w:proofErr w:type="spellEnd"/>
      <w:r>
        <w:t xml:space="preserve"> im </w:t>
      </w:r>
      <w:proofErr w:type="spellStart"/>
      <w:r>
        <w:t>nachtboulevard</w:t>
      </w:r>
      <w:proofErr w:type="spellEnd"/>
      <w:r>
        <w:t xml:space="preserve">. </w:t>
      </w:r>
      <w:r w:rsidRPr="00501744">
        <w:rPr>
          <w:lang w:val="en-US"/>
        </w:rPr>
        <w:t xml:space="preserve">David Lynch </w:t>
      </w:r>
      <w:proofErr w:type="spellStart"/>
      <w:r w:rsidRPr="00501744">
        <w:rPr>
          <w:lang w:val="en-US"/>
        </w:rPr>
        <w:t>trifft</w:t>
      </w:r>
      <w:proofErr w:type="spellEnd"/>
      <w:r w:rsidRPr="00501744">
        <w:rPr>
          <w:lang w:val="en-US"/>
        </w:rPr>
        <w:t xml:space="preserve"> Antony &amp; </w:t>
      </w:r>
      <w:proofErr w:type="gramStart"/>
      <w:r w:rsidRPr="00501744">
        <w:rPr>
          <w:lang w:val="en-US"/>
        </w:rPr>
        <w:t>The</w:t>
      </w:r>
      <w:proofErr w:type="gramEnd"/>
      <w:r w:rsidRPr="00501744">
        <w:rPr>
          <w:lang w:val="en-US"/>
        </w:rPr>
        <w:t xml:space="preserve"> Johnsons. »</w:t>
      </w:r>
      <w:proofErr w:type="gramStart"/>
      <w:r w:rsidRPr="00501744">
        <w:rPr>
          <w:lang w:val="en-US"/>
        </w:rPr>
        <w:t>freaking</w:t>
      </w:r>
      <w:proofErr w:type="gramEnd"/>
      <w:r w:rsidRPr="00501744">
        <w:rPr>
          <w:lang w:val="en-US"/>
        </w:rPr>
        <w:t xml:space="preserve"> genius«. </w:t>
      </w:r>
      <w:r>
        <w:t>Eintritt: 8,- €, www.mlamar.com</w:t>
      </w:r>
    </w:p>
    <w:p w:rsidR="00501744" w:rsidRDefault="00501744" w:rsidP="00501744">
      <w:r>
        <w:t>Samstag, 23.11.2013</w:t>
      </w:r>
    </w:p>
    <w:p w:rsidR="00501744" w:rsidRDefault="00501744" w:rsidP="00501744">
      <w:r>
        <w:t>11 bis 20 Uhr: Designmarkt und Designmesse  in der Waschhaus Arena und Schinkelhalle geöffnet, begleitet von zahlreichen DIY-Workshops</w:t>
      </w:r>
    </w:p>
    <w:p w:rsidR="00501744" w:rsidRDefault="00501744" w:rsidP="00501744">
      <w:r>
        <w:t xml:space="preserve">14.00 Uhr </w:t>
      </w:r>
      <w:r>
        <w:rPr>
          <w:rFonts w:ascii="MS Gothic" w:eastAsia="MS Gothic" w:hAnsi="MS Gothic" w:cs="MS Gothic" w:hint="eastAsia"/>
        </w:rPr>
        <w:t> </w:t>
      </w:r>
      <w:r>
        <w:t xml:space="preserve">Vortrag: </w:t>
      </w:r>
      <w:r>
        <w:rPr>
          <w:rFonts w:ascii="Calibri" w:hAnsi="Calibri" w:cs="Calibri"/>
        </w:rPr>
        <w:t>„</w:t>
      </w:r>
      <w:proofErr w:type="spellStart"/>
      <w:r>
        <w:t>FabLabs</w:t>
      </w:r>
      <w:proofErr w:type="spellEnd"/>
      <w:r>
        <w:t xml:space="preserve">: Open Design </w:t>
      </w:r>
      <w:r>
        <w:rPr>
          <w:rFonts w:ascii="Calibri" w:hAnsi="Calibri" w:cs="Calibri"/>
        </w:rPr>
        <w:t>–</w:t>
      </w:r>
      <w:r>
        <w:t xml:space="preserve"> Lokale Produktion </w:t>
      </w:r>
      <w:r>
        <w:rPr>
          <w:rFonts w:ascii="Calibri" w:hAnsi="Calibri" w:cs="Calibri"/>
        </w:rPr>
        <w:t>–</w:t>
      </w:r>
      <w:r>
        <w:t xml:space="preserve"> The </w:t>
      </w:r>
      <w:proofErr w:type="spellStart"/>
      <w:r>
        <w:t>Maker</w:t>
      </w:r>
      <w:proofErr w:type="spellEnd"/>
      <w:r>
        <w:t xml:space="preserve"> Movement“</w:t>
      </w:r>
    </w:p>
    <w:p w:rsidR="00501744" w:rsidRDefault="00501744" w:rsidP="00501744">
      <w:r>
        <w:t xml:space="preserve">Mario Parade, Gründer des Potsdamer </w:t>
      </w:r>
      <w:proofErr w:type="spellStart"/>
      <w:r>
        <w:t>fabLabs</w:t>
      </w:r>
      <w:proofErr w:type="spellEnd"/>
      <w:r>
        <w:t xml:space="preserve"> „machbar“ berichtet über diese neuen Orte des Lernens und Schöpfens neuer Dinge. </w:t>
      </w:r>
      <w:proofErr w:type="spellStart"/>
      <w:r>
        <w:t>FabLab</w:t>
      </w:r>
      <w:proofErr w:type="spellEnd"/>
      <w:r>
        <w:t xml:space="preserve"> steht für </w:t>
      </w:r>
      <w:proofErr w:type="spellStart"/>
      <w:r>
        <w:t>Fabrication</w:t>
      </w:r>
      <w:proofErr w:type="spellEnd"/>
      <w:r>
        <w:t xml:space="preserve"> Laboratories. Hier werden Technologien (3D-Druck, CNC-Fräsen, Rapid </w:t>
      </w:r>
      <w:proofErr w:type="spellStart"/>
      <w:r>
        <w:t>Prot</w:t>
      </w:r>
      <w:r w:rsidR="00CA108D">
        <w:t>otyping</w:t>
      </w:r>
      <w:proofErr w:type="spellEnd"/>
      <w:r w:rsidR="00CA108D">
        <w:t>, etc.) jedermann zugäng</w:t>
      </w:r>
      <w:r>
        <w:t xml:space="preserve">lich gemacht und jedermann zu eigenem </w:t>
      </w:r>
      <w:r w:rsidR="00CA108D">
        <w:t>Reparieren</w:t>
      </w:r>
      <w:r>
        <w:t xml:space="preserve"> und</w:t>
      </w:r>
      <w:r w:rsidR="00CA108D">
        <w:t xml:space="preserve"> Schöpfen befähigt. Um diese Or</w:t>
      </w:r>
      <w:r>
        <w:t xml:space="preserve">te bilden sich kreative Ideen </w:t>
      </w:r>
      <w:r>
        <w:lastRenderedPageBreak/>
        <w:t>und Ökosysteme, Innovations- und soziales Potenzial. Der Vor-trag beleuchtet die aktuelle Situation der Kreativlabors und wagt einen Ausblick</w:t>
      </w:r>
      <w:r w:rsidR="00CA108D">
        <w:t xml:space="preserve"> auf die Möglichkeiten der Techn</w:t>
      </w:r>
      <w:r>
        <w:t xml:space="preserve">ologien und offenen Methoden für die Zukunft. Eintritt frei. </w:t>
      </w:r>
    </w:p>
    <w:p w:rsidR="00501744" w:rsidRDefault="00501744" w:rsidP="00501744">
      <w:r>
        <w:t xml:space="preserve">Bundesstiftung Baukultur, Schiffbauergasse, www.machbar-potsdam.de </w:t>
      </w:r>
    </w:p>
    <w:p w:rsidR="00501744" w:rsidRDefault="00501744" w:rsidP="00501744">
      <w:r>
        <w:t>15.00 Uhr</w:t>
      </w:r>
    </w:p>
    <w:p w:rsidR="00501744" w:rsidRDefault="00501744" w:rsidP="00501744">
      <w:r>
        <w:t>Vortrag:  Schützen nützt! Marken- und Designschutz für Kreative</w:t>
      </w:r>
    </w:p>
    <w:p w:rsidR="00501744" w:rsidRDefault="00501744" w:rsidP="00501744">
      <w:r>
        <w:t xml:space="preserve">Was kann man tun, damit die Früchte eigener Arbeit von einem selbst geerntet werden und nicht von Nachahmern und Plagiatoren? Kerstin </w:t>
      </w:r>
      <w:proofErr w:type="spellStart"/>
      <w:r>
        <w:t>Piratzky</w:t>
      </w:r>
      <w:proofErr w:type="spellEnd"/>
      <w:r>
        <w:t>, Expertin aus dem Deutschen Patent- und Markenamt, stell</w:t>
      </w:r>
      <w:r w:rsidR="00CA108D">
        <w:t>t die Schutzrechte, ihre Anwen</w:t>
      </w:r>
      <w:r>
        <w:t xml:space="preserve">dungen und Grenzen vor.  Nach dem Vortrag mit Fallbeispielen und Fragen in großer Runde steht die Referentin für Eure konkreten Fragen im Gespräch unter vier Augen zur Verfügung. </w:t>
      </w:r>
    </w:p>
    <w:p w:rsidR="00501744" w:rsidRDefault="00501744" w:rsidP="00501744">
      <w:r>
        <w:t xml:space="preserve">Der Eintritt ist frei. </w:t>
      </w:r>
      <w:r w:rsidR="00CA108D">
        <w:t>P</w:t>
      </w:r>
      <w:r>
        <w:t>räsentiert in der Reihe KREATIVDIALOG</w:t>
      </w:r>
      <w:r w:rsidR="00CA108D">
        <w:t xml:space="preserve"> </w:t>
      </w:r>
      <w:r>
        <w:t xml:space="preserve">in der Bundesstiftung Baukultur, Schiffbauergasse, www.dpma.de </w:t>
      </w:r>
    </w:p>
    <w:p w:rsidR="00501744" w:rsidRDefault="00501744" w:rsidP="00501744">
      <w:r>
        <w:t>17.00 bis 19.00 Uhr</w:t>
      </w:r>
      <w:r>
        <w:rPr>
          <w:rFonts w:ascii="MS Gothic" w:eastAsia="MS Gothic" w:hAnsi="MS Gothic" w:cs="MS Gothic" w:hint="eastAsia"/>
        </w:rPr>
        <w:t> </w:t>
      </w:r>
      <w:r>
        <w:t>im Gespr</w:t>
      </w:r>
      <w:r>
        <w:rPr>
          <w:rFonts w:ascii="Calibri" w:hAnsi="Calibri" w:cs="Calibri"/>
        </w:rPr>
        <w:t>ä</w:t>
      </w:r>
      <w:r>
        <w:t>ch: Designpreis Brandenburg Ausstellung</w:t>
      </w:r>
      <w:r>
        <w:rPr>
          <w:rFonts w:ascii="MS Gothic" w:eastAsia="MS Gothic" w:hAnsi="MS Gothic" w:cs="MS Gothic" w:hint="eastAsia"/>
        </w:rPr>
        <w:t> </w:t>
      </w:r>
    </w:p>
    <w:p w:rsidR="00501744" w:rsidRDefault="00501744" w:rsidP="00501744">
      <w:r>
        <w:t xml:space="preserve">Die </w:t>
      </w:r>
      <w:proofErr w:type="spellStart"/>
      <w:r>
        <w:t>DesignerInnen</w:t>
      </w:r>
      <w:proofErr w:type="spellEnd"/>
      <w:r>
        <w:t xml:space="preserve"> und Unternehmen sind vor Ort für Präsentationen und Gespräche rund um  die ausgestellten Arbeiten des Designpreis Branden</w:t>
      </w:r>
      <w:r w:rsidR="00CA108D">
        <w:t xml:space="preserve">burg 2013. Lernen Sie die </w:t>
      </w:r>
      <w:proofErr w:type="spellStart"/>
      <w:r w:rsidR="00CA108D">
        <w:t>Mache</w:t>
      </w:r>
      <w:r>
        <w:t>rInnen</w:t>
      </w:r>
      <w:proofErr w:type="spellEnd"/>
      <w:r>
        <w:t xml:space="preserve"> hinter den nominierten und ausgezeichneten Ideen kennen.</w:t>
      </w:r>
      <w:r>
        <w:rPr>
          <w:rFonts w:ascii="MS Gothic" w:eastAsia="MS Gothic" w:hAnsi="MS Gothic" w:cs="MS Gothic" w:hint="eastAsia"/>
        </w:rPr>
        <w:t> </w:t>
      </w:r>
      <w:r w:rsidR="00CA108D">
        <w:t>Schinkelhalle, Schiff</w:t>
      </w:r>
      <w:r>
        <w:t>bauergasse</w:t>
      </w:r>
    </w:p>
    <w:p w:rsidR="00501744" w:rsidRDefault="00501744" w:rsidP="00501744">
      <w:r>
        <w:t xml:space="preserve">20 Uhr: Designtage Lounge im Waschhaus </w:t>
      </w:r>
    </w:p>
    <w:p w:rsidR="00501744" w:rsidRDefault="00501744" w:rsidP="00501744">
      <w:r>
        <w:t xml:space="preserve">21.30 Uhr: Konzert „The/Das“ im Waschhaus Saal, Eintritt: 10 €, AK: 14 €, www.the-das.com, Support: Peter Paasch, Im Anschluss DJ-Set von </w:t>
      </w:r>
      <w:proofErr w:type="spellStart"/>
      <w:r>
        <w:t>Nomono</w:t>
      </w:r>
      <w:proofErr w:type="spellEnd"/>
      <w:r>
        <w:t>. www.nomono-music.com</w:t>
      </w:r>
    </w:p>
    <w:p w:rsidR="00501744" w:rsidRDefault="00501744" w:rsidP="00501744">
      <w:r>
        <w:t xml:space="preserve">Sonntag, 24.11.2013 </w:t>
      </w:r>
    </w:p>
    <w:p w:rsidR="00501744" w:rsidRDefault="00501744" w:rsidP="00501744">
      <w:r>
        <w:t>11 bis 19 Uhr: Designmarkt und Designmesse in der Waschhaus Arena und Schinkelhalle geöffnet ganztägig Begleitprogramm aus Workshops und Vorträgen</w:t>
      </w:r>
    </w:p>
    <w:p w:rsidR="00CA108D" w:rsidRDefault="00CA108D" w:rsidP="00501744"/>
    <w:p w:rsidR="0054212F" w:rsidRDefault="00501744" w:rsidP="00501744">
      <w:r>
        <w:t>Der Eintritt zum Designmarkt, Messe und die Teilnahme an der Konferenz sind kostenfrei. Aufgrund der begrenzten Plätze wird jedoch um Anmeldung für die Konferenz gebeten</w:t>
      </w:r>
      <w:r w:rsidR="0054212F">
        <w:t xml:space="preserve"> (</w:t>
      </w:r>
      <w:hyperlink r:id="rId5" w:history="1">
        <w:r w:rsidR="0054212F" w:rsidRPr="0054212F">
          <w:rPr>
            <w:rStyle w:val="Hyperlink"/>
          </w:rPr>
          <w:t>konferenz@designtage-brandenburg.de</w:t>
        </w:r>
      </w:hyperlink>
      <w:r w:rsidR="0054212F">
        <w:t>)</w:t>
      </w:r>
      <w:r>
        <w:t xml:space="preserve">. </w:t>
      </w:r>
    </w:p>
    <w:p w:rsidR="00501744" w:rsidRDefault="00501744" w:rsidP="00501744">
      <w:r>
        <w:t xml:space="preserve">Details zu den weiteren Veranstaltungen sowie auch zum Abendprogramm </w:t>
      </w:r>
      <w:r w:rsidR="0054212F">
        <w:t>finden sich unter: www.designtage-brandenburg.de.</w:t>
      </w:r>
    </w:p>
    <w:p w:rsidR="00501744" w:rsidRDefault="00501744" w:rsidP="00501744"/>
    <w:sectPr w:rsidR="005017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44"/>
    <w:rsid w:val="00132BB4"/>
    <w:rsid w:val="0038133A"/>
    <w:rsid w:val="00472AB7"/>
    <w:rsid w:val="00501744"/>
    <w:rsid w:val="0054212F"/>
    <w:rsid w:val="00617E17"/>
    <w:rsid w:val="007C2AC7"/>
    <w:rsid w:val="00875E6C"/>
    <w:rsid w:val="00CA108D"/>
    <w:rsid w:val="00D826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421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421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nferenz@designtage-brandenburg.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5760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ZukunftsAgentur Brandenburg</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Dietrich-Kröck,Katja</dc:creator>
  <cp:lastModifiedBy>Dietrich-Kröck,Katja</cp:lastModifiedBy>
  <cp:revision>1</cp:revision>
  <dcterms:created xsi:type="dcterms:W3CDTF">2013-11-11T19:23:00Z</dcterms:created>
  <dcterms:modified xsi:type="dcterms:W3CDTF">2013-11-11T20:50:00Z</dcterms:modified>
</cp:coreProperties>
</file>